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FB" w:rsidRPr="008212F4" w:rsidRDefault="00332CFB" w:rsidP="00332CFB">
      <w:pPr>
        <w:jc w:val="both"/>
        <w:rPr>
          <w:b/>
        </w:rPr>
      </w:pPr>
      <w:r w:rsidRPr="008212F4">
        <w:rPr>
          <w:b/>
        </w:rPr>
        <w:t>POLÍTICA DE COOKIES</w:t>
      </w:r>
    </w:p>
    <w:p w:rsidR="00332CFB" w:rsidRDefault="00332CFB" w:rsidP="00332CFB">
      <w:pPr>
        <w:jc w:val="both"/>
      </w:pPr>
      <w:r>
        <w:t>La</w:t>
      </w:r>
      <w:r w:rsidR="006E721F" w:rsidRPr="006E721F">
        <w:t xml:space="preserve"> </w:t>
      </w:r>
      <w:r w:rsidR="006E721F">
        <w:t>Ley 34/2002 de Servicios de la Sociedad de la Información y Comercio Electrónico</w:t>
      </w:r>
      <w:r>
        <w:t xml:space="preserve"> </w:t>
      </w:r>
      <w:r w:rsidR="006E721F">
        <w:t>(</w:t>
      </w:r>
      <w:r>
        <w:t>LSSI-CE</w:t>
      </w:r>
      <w:r w:rsidR="006E721F">
        <w:t>)</w:t>
      </w:r>
      <w:r>
        <w:t>, obliga a todos los que tengan un blog o una web a advertir al usuario de la existencia de cookies, informar sobre ellas y requerirle permiso para descargarlas.</w:t>
      </w:r>
      <w:r w:rsidR="003E7D11">
        <w:t xml:space="preserve"> Esa es la función del aviso </w:t>
      </w:r>
      <w:r w:rsidR="00517E17">
        <w:t xml:space="preserve">de Cookies </w:t>
      </w:r>
      <w:r w:rsidR="003E7D11">
        <w:t xml:space="preserve">que te aparece cuando navegas por primera vez por la web de </w:t>
      </w:r>
      <w:r w:rsidR="0039210C">
        <w:t>APROCORM</w:t>
      </w:r>
      <w:r w:rsidR="003E7D11">
        <w:t>.</w:t>
      </w:r>
    </w:p>
    <w:p w:rsidR="00332CFB" w:rsidRDefault="00332CFB" w:rsidP="00332CFB">
      <w:pPr>
        <w:jc w:val="both"/>
      </w:pPr>
      <w:r>
        <w:t>No siempre es posible contar con información actualizada de las cookies que terceras partes puedan utilizar a través de este sitio web.</w:t>
      </w:r>
    </w:p>
    <w:p w:rsidR="00332CFB" w:rsidRDefault="00332CFB" w:rsidP="00332CFB">
      <w:pPr>
        <w:jc w:val="both"/>
      </w:pPr>
      <w:r>
        <w:t>Por consiguiente, en caso de que te encuentres con este tipo de cookies en este sitio web y no estén enumeradas en la lista siguiente, te informo de la importancia de comunicármelo. También puedes ponerte en contacto directamente con el tercero para pedirle información sobre las cookies que coloca, la finalidad y la duración de la cookie, y cómo ha garantizado su privacidad.</w:t>
      </w:r>
    </w:p>
    <w:p w:rsidR="00332CFB" w:rsidRDefault="00332CFB" w:rsidP="00332CFB">
      <w:pPr>
        <w:jc w:val="both"/>
      </w:pPr>
      <w:r>
        <w:t>¿Cómo podemos clasificar las cookies?</w:t>
      </w:r>
    </w:p>
    <w:p w:rsidR="00332CFB" w:rsidRDefault="00332CFB" w:rsidP="00332CFB">
      <w:pPr>
        <w:jc w:val="both"/>
      </w:pPr>
      <w:r>
        <w:t>Según su finalidad:</w:t>
      </w:r>
    </w:p>
    <w:p w:rsidR="00332CFB" w:rsidRDefault="00332CFB" w:rsidP="00332CFB">
      <w:pPr>
        <w:jc w:val="both"/>
      </w:pPr>
      <w:r>
        <w:t>Cookies técnicas: Las cookies técnicas son aquellas imprescindibles y estrictamente necesarias para el correcto funcionamiento de un portal Web y la utilización de las diferentes opciones y servicios que ofrece. Por ejemplo, las que sirven para el mantenimiento de la sesión, la gestión del tiempo de respuesta, rendimiento o validación de opciones, utilizar elementos de seguridad, compartir contenido con redes sociales, etc.</w:t>
      </w:r>
    </w:p>
    <w:p w:rsidR="00332CFB" w:rsidRDefault="00332CFB" w:rsidP="00332CFB">
      <w:pPr>
        <w:jc w:val="both"/>
      </w:pPr>
      <w:r>
        <w:t>Cookies de personalización: Estas cookies permiten al usuario especificar o personalizar algunas características de las opciones generales de la página Web, Por ejemplo, definir el idioma, configuración regional o tipo de navegador.</w:t>
      </w:r>
    </w:p>
    <w:p w:rsidR="00332CFB" w:rsidRDefault="00332CFB" w:rsidP="00332CFB">
      <w:pPr>
        <w:jc w:val="both"/>
      </w:pPr>
      <w:r>
        <w:t>Cookies analíticas: Las cookies analíticas son las utilizadas por nuestros portales Web, para elaborar perfiles de navegación y poder conocer las preferencias de los usuarios del mismo con el fin de mejorar la oferta de productos y servicios. Por ejemplo, mediante una cookie analítica se controlarían las áreas geográficas de mayor interés de un usuario, cuál es el producto de más aceptación, etc.</w:t>
      </w:r>
    </w:p>
    <w:p w:rsidR="00332CFB" w:rsidRDefault="00332CFB" w:rsidP="00332CFB">
      <w:pPr>
        <w:jc w:val="both"/>
      </w:pPr>
      <w:r>
        <w:t>Cookies publicitarias / de publicidad: Las cookies publicitarias permiten la gestión de los espacios publicitarios en base a criterios concretos. Por ejemplo la frecuencia de acceso, el contenido editado, etc. Las cookies de publicidad permiten a través de la gestión de la publicidad almacenar información del comportamiento a través de la observación de hábitos, estudiando los accesos y formando un perfil de preferencias del usuario, para ofrecerle publicidad relacionada con los intereses de su perfil.</w:t>
      </w:r>
    </w:p>
    <w:p w:rsidR="00332CFB" w:rsidRDefault="00332CFB" w:rsidP="00332CFB">
      <w:pPr>
        <w:jc w:val="both"/>
      </w:pPr>
      <w:r>
        <w:t>Según plazo:</w:t>
      </w:r>
    </w:p>
    <w:p w:rsidR="00332CFB" w:rsidRDefault="00332CFB" w:rsidP="00332CFB">
      <w:pPr>
        <w:jc w:val="both"/>
      </w:pPr>
      <w:r>
        <w:t>Cookies de sesión: Las cookies de sesión son aquellas que duran el tiempo que el usuario está navegando por la página Web y se borran al término.</w:t>
      </w:r>
    </w:p>
    <w:p w:rsidR="00332CFB" w:rsidRDefault="00332CFB" w:rsidP="00332CFB">
      <w:pPr>
        <w:jc w:val="both"/>
      </w:pPr>
      <w:r>
        <w:t>Cookies persistentes: Estas cookies quedan almacenadas en el terminal del usuario, por un tiempo más largo, facilitando así el control de las preferencias elegidas sin tener que repetir ciertos parámetros cada vez que se visite el sitio Web.</w:t>
      </w:r>
    </w:p>
    <w:p w:rsidR="007850B3" w:rsidRDefault="007850B3" w:rsidP="00332CFB">
      <w:pPr>
        <w:jc w:val="both"/>
      </w:pPr>
    </w:p>
    <w:p w:rsidR="00332CFB" w:rsidRPr="008212F4" w:rsidRDefault="00332CFB" w:rsidP="00332CFB">
      <w:pPr>
        <w:jc w:val="both"/>
        <w:rPr>
          <w:b/>
        </w:rPr>
      </w:pPr>
      <w:r w:rsidRPr="008212F4">
        <w:rPr>
          <w:b/>
        </w:rPr>
        <w:lastRenderedPageBreak/>
        <w:t>LAS COOKIES QUE UTILIZA ESTA WEB</w:t>
      </w:r>
    </w:p>
    <w:p w:rsidR="00332CFB" w:rsidRDefault="00332CFB" w:rsidP="00332CFB">
      <w:pPr>
        <w:jc w:val="both"/>
      </w:pPr>
      <w:r>
        <w:t>En esta web se utilizan cookies propias y de terceros para conseguir que tengas una mejor experiencia de navegación, puedas compartir contenido en redes sociales, para mostrarte anuncios en función a tus intereses y para obtener estadísticas de usuarios.</w:t>
      </w:r>
    </w:p>
    <w:p w:rsidR="00332CFB" w:rsidRDefault="00332CFB" w:rsidP="00332CFB">
      <w:pPr>
        <w:jc w:val="both"/>
      </w:pPr>
      <w:r>
        <w:t>Como usuario, puedes rechazar el tratamiento de los datos o la información bloqueando estas cookies mediante la configuración apropiada de tu navegador. Sin embargo, debes saber que, si lo haces, este sitio no funcione adecuadamente.</w:t>
      </w:r>
    </w:p>
    <w:p w:rsidR="00332CFB" w:rsidRDefault="00332CFB" w:rsidP="00332CFB">
      <w:pPr>
        <w:jc w:val="both"/>
      </w:pPr>
      <w:r>
        <w:t>Según los términos incluidos en el artículo 22.2 de la Ley 34/2002 de Servicios de la Sociedad de la Información y Comercio Electrónico, si continúas navegando, estarás prestando tu consentimiento para el empleo de las cookies que detallo a continuación.</w:t>
      </w:r>
    </w:p>
    <w:p w:rsidR="00332CFB" w:rsidRDefault="00332CFB" w:rsidP="00332CFB">
      <w:pPr>
        <w:jc w:val="both"/>
      </w:pPr>
      <w:r>
        <w:t>Las cookies de esta web ayudan a:</w:t>
      </w:r>
    </w:p>
    <w:p w:rsidR="00332CFB" w:rsidRDefault="00332CFB" w:rsidP="00332CFB">
      <w:pPr>
        <w:pStyle w:val="Prrafodelista"/>
        <w:numPr>
          <w:ilvl w:val="0"/>
          <w:numId w:val="4"/>
        </w:numPr>
        <w:jc w:val="both"/>
      </w:pPr>
      <w:r>
        <w:t>Hacer que esta web funcione correctamente</w:t>
      </w:r>
    </w:p>
    <w:p w:rsidR="00332CFB" w:rsidRDefault="00332CFB" w:rsidP="00332CFB">
      <w:pPr>
        <w:pStyle w:val="Prrafodelista"/>
        <w:numPr>
          <w:ilvl w:val="0"/>
          <w:numId w:val="4"/>
        </w:numPr>
        <w:jc w:val="both"/>
      </w:pPr>
      <w:r>
        <w:t>Ahorrarle el tener que iniciar sesión cada vez que visitas este sitio</w:t>
      </w:r>
    </w:p>
    <w:p w:rsidR="00332CFB" w:rsidRDefault="00332CFB" w:rsidP="00332CFB">
      <w:pPr>
        <w:pStyle w:val="Prrafodelista"/>
        <w:numPr>
          <w:ilvl w:val="0"/>
          <w:numId w:val="4"/>
        </w:numPr>
        <w:jc w:val="both"/>
      </w:pPr>
      <w:r>
        <w:t>Recordarte tus ajustes durante y entre las visitas</w:t>
      </w:r>
    </w:p>
    <w:p w:rsidR="00332CFB" w:rsidRDefault="00332CFB" w:rsidP="00332CFB">
      <w:pPr>
        <w:pStyle w:val="Prrafodelista"/>
        <w:numPr>
          <w:ilvl w:val="0"/>
          <w:numId w:val="4"/>
        </w:numPr>
        <w:jc w:val="both"/>
      </w:pPr>
      <w:r>
        <w:t>Permitirte visualizar videos</w:t>
      </w:r>
    </w:p>
    <w:p w:rsidR="00332CFB" w:rsidRDefault="00332CFB" w:rsidP="00332CFB">
      <w:pPr>
        <w:pStyle w:val="Prrafodelista"/>
        <w:numPr>
          <w:ilvl w:val="0"/>
          <w:numId w:val="4"/>
        </w:numPr>
        <w:jc w:val="both"/>
      </w:pPr>
      <w:r>
        <w:t>Mejorar la velocidad / seguridad del sitio</w:t>
      </w:r>
    </w:p>
    <w:p w:rsidR="00332CFB" w:rsidRDefault="00332CFB" w:rsidP="00332CFB">
      <w:pPr>
        <w:pStyle w:val="Prrafodelista"/>
        <w:numPr>
          <w:ilvl w:val="0"/>
          <w:numId w:val="4"/>
        </w:numPr>
        <w:jc w:val="both"/>
      </w:pPr>
      <w:r>
        <w:t>Que pueda compartir páginas con redes sociales</w:t>
      </w:r>
    </w:p>
    <w:p w:rsidR="00332CFB" w:rsidRDefault="00332CFB" w:rsidP="00332CFB">
      <w:pPr>
        <w:pStyle w:val="Prrafodelista"/>
        <w:numPr>
          <w:ilvl w:val="0"/>
          <w:numId w:val="4"/>
        </w:numPr>
        <w:jc w:val="both"/>
      </w:pPr>
      <w:r>
        <w:t>Mejorar continuamente de este sitio web</w:t>
      </w:r>
    </w:p>
    <w:p w:rsidR="00332CFB" w:rsidRDefault="00332CFB" w:rsidP="00332CFB">
      <w:pPr>
        <w:pStyle w:val="Prrafodelista"/>
        <w:numPr>
          <w:ilvl w:val="0"/>
          <w:numId w:val="4"/>
        </w:numPr>
        <w:jc w:val="both"/>
      </w:pPr>
      <w:r>
        <w:t>Mostrarte anuncios en función de tus hábitos de navegación</w:t>
      </w:r>
    </w:p>
    <w:p w:rsidR="00332CFB" w:rsidRDefault="00332CFB" w:rsidP="00332CFB">
      <w:pPr>
        <w:jc w:val="both"/>
      </w:pPr>
      <w:r>
        <w:t>No utilizaremos jamás cookies para:</w:t>
      </w:r>
    </w:p>
    <w:p w:rsidR="00332CFB" w:rsidRDefault="00332CFB" w:rsidP="00332CFB">
      <w:pPr>
        <w:pStyle w:val="Prrafodelista"/>
        <w:numPr>
          <w:ilvl w:val="0"/>
          <w:numId w:val="4"/>
        </w:numPr>
        <w:jc w:val="both"/>
      </w:pPr>
      <w:r>
        <w:t>Recoger información de identificación personal (sin tu permiso expreso)</w:t>
      </w:r>
    </w:p>
    <w:p w:rsidR="00332CFB" w:rsidRDefault="00332CFB" w:rsidP="00332CFB">
      <w:pPr>
        <w:pStyle w:val="Prrafodelista"/>
        <w:numPr>
          <w:ilvl w:val="0"/>
          <w:numId w:val="4"/>
        </w:numPr>
        <w:jc w:val="both"/>
      </w:pPr>
      <w:r>
        <w:t>Recoger información sensible (sin tu permiso expreso)</w:t>
      </w:r>
    </w:p>
    <w:p w:rsidR="00332CFB" w:rsidRDefault="00332CFB" w:rsidP="00332CFB">
      <w:pPr>
        <w:pStyle w:val="Prrafodelista"/>
        <w:numPr>
          <w:ilvl w:val="0"/>
          <w:numId w:val="4"/>
        </w:numPr>
        <w:jc w:val="both"/>
      </w:pPr>
      <w:r>
        <w:t>Compartir datos de identificación personal a terceros</w:t>
      </w:r>
    </w:p>
    <w:p w:rsidR="00332CFB" w:rsidRPr="008212F4" w:rsidRDefault="00332CFB" w:rsidP="00332CFB">
      <w:pPr>
        <w:jc w:val="both"/>
        <w:rPr>
          <w:b/>
        </w:rPr>
      </w:pPr>
      <w:r w:rsidRPr="008212F4">
        <w:rPr>
          <w:b/>
        </w:rPr>
        <w:t xml:space="preserve">COOKIES DE TERCEROS QUE UTILIZAMOS EN ESTA WEB </w:t>
      </w:r>
    </w:p>
    <w:p w:rsidR="00332CFB" w:rsidRDefault="00332CFB" w:rsidP="00332CFB">
      <w:pPr>
        <w:jc w:val="both"/>
      </w:pPr>
      <w:r>
        <w:t>Esta web, como la mayoría de sitios web, incluye funcionalidades proporcionadas por terceros.</w:t>
      </w:r>
    </w:p>
    <w:p w:rsidR="00332CFB" w:rsidRDefault="00332CFB" w:rsidP="00332CFB">
      <w:pPr>
        <w:jc w:val="both"/>
      </w:pPr>
      <w:r>
        <w:t>También se ponen a prueba regularmente nuevos diseños o servicios de terceros para recomendaciones e informes. Esto puede modificar ocasionalmente la configuración de cookies y que aparezcan cookies no detalladas en la presente política. Es importante que sepas que son cookies provisionales que no siempre es posible informar y que solo tienen finalidades de estudio y valoración. En ningún caso se van a utilizar cookies que comprometan tu privacidad.</w:t>
      </w:r>
    </w:p>
    <w:p w:rsidR="00332CFB" w:rsidRDefault="00332CFB" w:rsidP="00332CFB">
      <w:pPr>
        <w:jc w:val="both"/>
      </w:pPr>
      <w:r>
        <w:t>Entre las cookies de terceros más estables están:</w:t>
      </w:r>
    </w:p>
    <w:p w:rsidR="00341003" w:rsidRPr="00341003" w:rsidRDefault="00341003" w:rsidP="00332CFB">
      <w:pPr>
        <w:jc w:val="both"/>
        <w:rPr>
          <w:b/>
        </w:rPr>
      </w:pPr>
      <w:r w:rsidRPr="00341003">
        <w:rPr>
          <w:b/>
        </w:rPr>
        <w:t>Cookies de Google</w:t>
      </w:r>
    </w:p>
    <w:p w:rsidR="00332CFB" w:rsidRDefault="00332CFB" w:rsidP="00332CFB">
      <w:pPr>
        <w:jc w:val="both"/>
      </w:pPr>
      <w:r>
        <w:t xml:space="preserve">Las generadas por servicios de análisis, concretamente, </w:t>
      </w:r>
      <w:r w:rsidRPr="00987832">
        <w:rPr>
          <w:b/>
        </w:rPr>
        <w:t xml:space="preserve">Google </w:t>
      </w:r>
      <w:proofErr w:type="spellStart"/>
      <w:r w:rsidRPr="00987832">
        <w:rPr>
          <w:b/>
        </w:rPr>
        <w:t>Analytics</w:t>
      </w:r>
      <w:proofErr w:type="spellEnd"/>
      <w:r>
        <w:t xml:space="preserve"> para ayudar al</w:t>
      </w:r>
      <w:r w:rsidR="00B0535F">
        <w:t xml:space="preserve"> </w:t>
      </w:r>
      <w:proofErr w:type="spellStart"/>
      <w:r>
        <w:t>website</w:t>
      </w:r>
      <w:proofErr w:type="spellEnd"/>
      <w:r>
        <w:t xml:space="preserve"> a analizar el uso que hacen los Usuarios del sitio web y mejorar la usabilidad del</w:t>
      </w:r>
      <w:r w:rsidR="00B0535F">
        <w:t xml:space="preserve"> </w:t>
      </w:r>
      <w:r>
        <w:t>mismo, pero en ningún caso se asocian a datos que pudieran llegar a identificar al usuario.</w:t>
      </w:r>
    </w:p>
    <w:p w:rsidR="00332CFB" w:rsidRDefault="00332CFB" w:rsidP="00332CFB">
      <w:pPr>
        <w:jc w:val="both"/>
      </w:pPr>
      <w:r>
        <w:t xml:space="preserve">Google </w:t>
      </w:r>
      <w:proofErr w:type="spellStart"/>
      <w:r>
        <w:t>Analytics</w:t>
      </w:r>
      <w:proofErr w:type="spellEnd"/>
      <w:r>
        <w:t>, es un servicio analítico de web prestado por Google, Inc., una compañía</w:t>
      </w:r>
      <w:r w:rsidR="00B0535F">
        <w:t xml:space="preserve"> </w:t>
      </w:r>
      <w:r>
        <w:t xml:space="preserve">de Delaware cuya oficina principal está en 1600 </w:t>
      </w:r>
      <w:proofErr w:type="spellStart"/>
      <w:r>
        <w:t>Amphitheatre</w:t>
      </w:r>
      <w:proofErr w:type="spellEnd"/>
      <w:r>
        <w:t xml:space="preserve"> </w:t>
      </w:r>
      <w:proofErr w:type="spellStart"/>
      <w:r>
        <w:t>Parkway</w:t>
      </w:r>
      <w:proofErr w:type="spellEnd"/>
      <w:r>
        <w:t>, Mountain View</w:t>
      </w:r>
      <w:r w:rsidR="00B0535F">
        <w:t xml:space="preserve"> </w:t>
      </w:r>
      <w:r>
        <w:t xml:space="preserve">(California), CA 94043, Estados Unidos (“Google”). El usuario puede consultar aquí el tipo de </w:t>
      </w:r>
      <w:r>
        <w:lastRenderedPageBreak/>
        <w:t xml:space="preserve">cookies utilizadas por Google. Cookie de Google+ y Google </w:t>
      </w:r>
      <w:proofErr w:type="spellStart"/>
      <w:r>
        <w:t>Maps</w:t>
      </w:r>
      <w:proofErr w:type="spellEnd"/>
      <w:r>
        <w:t>, según lo dispuesto en su página sobre qué tipo de cookies utilizan.</w:t>
      </w:r>
    </w:p>
    <w:p w:rsidR="00332CFB" w:rsidRDefault="00332CFB" w:rsidP="00332CFB">
      <w:pPr>
        <w:jc w:val="both"/>
      </w:pPr>
      <w:r w:rsidRPr="00987832">
        <w:rPr>
          <w:b/>
        </w:rPr>
        <w:t xml:space="preserve">Seguimiento de Google </w:t>
      </w:r>
      <w:proofErr w:type="spellStart"/>
      <w:r w:rsidRPr="00987832">
        <w:rPr>
          <w:b/>
        </w:rPr>
        <w:t>Adwords</w:t>
      </w:r>
      <w:proofErr w:type="spellEnd"/>
      <w:r w:rsidRPr="00987832">
        <w:rPr>
          <w:b/>
        </w:rPr>
        <w:t>:</w:t>
      </w:r>
      <w:r>
        <w:t xml:space="preserve"> Utilizamos seguimiento de conversiones de Google AdWords. El seguimiento de conversiones es una herramienta gratuita que indica lo que sucede después de que un cliente haga clic en los anuncios, tanto si ha comprado un producto como si se ha suscrito a su boletín informativo. Estas cookies expiran a los 30 días y no contienen información que pueda identificarte personalmente.</w:t>
      </w:r>
    </w:p>
    <w:p w:rsidR="00332CFB" w:rsidRDefault="00332CFB" w:rsidP="00332CFB">
      <w:pPr>
        <w:jc w:val="both"/>
      </w:pPr>
      <w:r>
        <w:t>Para obtener más información acerca de seguimiento de conversiones de Google y la política de privacidad.</w:t>
      </w:r>
    </w:p>
    <w:p w:rsidR="00332CFB" w:rsidRDefault="00332CFB" w:rsidP="00332CFB">
      <w:pPr>
        <w:jc w:val="both"/>
      </w:pPr>
      <w:r w:rsidRPr="00711553">
        <w:rPr>
          <w:b/>
        </w:rPr>
        <w:t>Cookies de redes sociales:</w:t>
      </w:r>
      <w:r>
        <w:t xml:space="preserve"> Las Cookies de redes sociales pueden almacenarse en su navegador mientras navega por </w:t>
      </w:r>
      <w:r w:rsidR="0039210C">
        <w:t>APROCORM</w:t>
      </w:r>
      <w:r w:rsidR="00711553">
        <w:t>;</w:t>
      </w:r>
      <w:r>
        <w:t xml:space="preserve"> por ejemplo, cuando utiliza el botón de compartir contenidos de </w:t>
      </w:r>
      <w:r w:rsidR="0039210C">
        <w:t>APROCORM</w:t>
      </w:r>
      <w:r w:rsidR="00341003">
        <w:t xml:space="preserve"> </w:t>
      </w:r>
      <w:r>
        <w:t>en alguna red social.</w:t>
      </w:r>
    </w:p>
    <w:p w:rsidR="00332CFB" w:rsidRDefault="00332CFB" w:rsidP="00332CFB">
      <w:pPr>
        <w:jc w:val="both"/>
      </w:pPr>
      <w:r>
        <w:t>Las empresas que generan estas cookies correspondientes a las redes sociales que utiliza esta web tienen sus propias políticas de cookies:</w:t>
      </w:r>
    </w:p>
    <w:p w:rsidR="00332CFB" w:rsidRDefault="00332CFB" w:rsidP="00711553">
      <w:pPr>
        <w:pStyle w:val="Prrafodelista"/>
        <w:numPr>
          <w:ilvl w:val="0"/>
          <w:numId w:val="6"/>
        </w:numPr>
        <w:jc w:val="both"/>
      </w:pPr>
      <w:r>
        <w:t>Cookie de Twitter, según lo dispuesto en su política de privacidad y uso de</w:t>
      </w:r>
      <w:r w:rsidR="00711553">
        <w:t xml:space="preserve"> </w:t>
      </w:r>
      <w:r>
        <w:t>cookies.</w:t>
      </w:r>
    </w:p>
    <w:p w:rsidR="00332CFB" w:rsidRDefault="00332CFB" w:rsidP="00711553">
      <w:pPr>
        <w:pStyle w:val="Prrafodelista"/>
        <w:numPr>
          <w:ilvl w:val="0"/>
          <w:numId w:val="6"/>
        </w:numPr>
        <w:jc w:val="both"/>
      </w:pPr>
      <w:r>
        <w:t>Cookie de Facebook, según lo dispuesto en su Política de Cookies</w:t>
      </w:r>
      <w:r w:rsidR="00711553">
        <w:t>.</w:t>
      </w:r>
    </w:p>
    <w:p w:rsidR="00332CFB" w:rsidRDefault="00332CFB" w:rsidP="00332CFB">
      <w:pPr>
        <w:jc w:val="both"/>
      </w:pPr>
    </w:p>
    <w:p w:rsidR="0091242E" w:rsidRDefault="0091242E" w:rsidP="00332CFB">
      <w:pPr>
        <w:jc w:val="both"/>
        <w:rPr>
          <w:b/>
        </w:rPr>
      </w:pPr>
      <w:r>
        <w:rPr>
          <w:b/>
        </w:rPr>
        <w:t>LISTADO DE COOKIES</w:t>
      </w:r>
    </w:p>
    <w:p w:rsidR="00114827" w:rsidRPr="004C327A" w:rsidRDefault="00114827" w:rsidP="00114827">
      <w:pPr>
        <w:rPr>
          <w:b/>
        </w:rPr>
      </w:pPr>
      <w:r w:rsidRPr="004C327A">
        <w:rPr>
          <w:b/>
        </w:rPr>
        <w:t>_</w:t>
      </w:r>
      <w:proofErr w:type="spellStart"/>
      <w:r w:rsidRPr="004C327A">
        <w:rPr>
          <w:b/>
        </w:rPr>
        <w:t>ga</w:t>
      </w:r>
      <w:proofErr w:type="spellEnd"/>
    </w:p>
    <w:p w:rsidR="00114827" w:rsidRPr="004C327A" w:rsidRDefault="00114827" w:rsidP="00114827">
      <w:pPr>
        <w:rPr>
          <w:b/>
        </w:rPr>
      </w:pPr>
      <w:r w:rsidRPr="004C327A">
        <w:rPr>
          <w:b/>
        </w:rPr>
        <w:t xml:space="preserve">Google </w:t>
      </w:r>
      <w:proofErr w:type="spellStart"/>
      <w:r w:rsidRPr="004C327A">
        <w:rPr>
          <w:b/>
        </w:rPr>
        <w:t>Analytics</w:t>
      </w:r>
      <w:proofErr w:type="spellEnd"/>
      <w:r w:rsidRPr="004C327A">
        <w:rPr>
          <w:b/>
        </w:rPr>
        <w:t xml:space="preserve"> tracking cookie </w:t>
      </w:r>
    </w:p>
    <w:p w:rsidR="00114827" w:rsidRDefault="00114827" w:rsidP="00114827">
      <w:r>
        <w:t xml:space="preserve">    Tipo: HTTP Cookie</w:t>
      </w:r>
    </w:p>
    <w:p w:rsidR="00114827" w:rsidRDefault="00114827" w:rsidP="00114827">
      <w:r>
        <w:t xml:space="preserve">    Dominio: </w:t>
      </w:r>
      <w:r w:rsidR="0039210C">
        <w:t>APROCORM</w:t>
      </w:r>
      <w:r w:rsidR="00343713">
        <w:t>.es</w:t>
      </w:r>
    </w:p>
    <w:p w:rsidR="00114827" w:rsidRDefault="00114827" w:rsidP="00114827">
      <w:r>
        <w:t xml:space="preserve">    Expira en 730 días.</w:t>
      </w:r>
    </w:p>
    <w:p w:rsidR="00114827" w:rsidRDefault="00114827" w:rsidP="00114827">
      <w:r>
        <w:t xml:space="preserve">Finalidad: </w:t>
      </w:r>
      <w:r w:rsidRPr="004C327A">
        <w:t xml:space="preserve">Cookie fijada por analytics.js; librería JavaScript propiedad de Google. La librería analytics.js forma parte de Google Universal </w:t>
      </w:r>
      <w:proofErr w:type="spellStart"/>
      <w:r w:rsidRPr="004C327A">
        <w:t>Analytics</w:t>
      </w:r>
      <w:proofErr w:type="spellEnd"/>
      <w:r w:rsidRPr="004C327A">
        <w:t xml:space="preserve"> y utiliza esta cookie de origen que contiene un identificador anónimo usado para distinguir usuarios.</w:t>
      </w:r>
    </w:p>
    <w:p w:rsidR="00114827" w:rsidRDefault="00114827" w:rsidP="00114827"/>
    <w:p w:rsidR="00114827" w:rsidRDefault="00114827" w:rsidP="00114827">
      <w:pPr>
        <w:rPr>
          <w:b/>
        </w:rPr>
      </w:pPr>
      <w:r w:rsidRPr="004C327A">
        <w:rPr>
          <w:b/>
        </w:rPr>
        <w:t>_</w:t>
      </w:r>
      <w:proofErr w:type="spellStart"/>
      <w:r w:rsidRPr="004C327A">
        <w:rPr>
          <w:b/>
        </w:rPr>
        <w:t>gid</w:t>
      </w:r>
      <w:proofErr w:type="spellEnd"/>
    </w:p>
    <w:p w:rsidR="00114827" w:rsidRPr="004C327A" w:rsidRDefault="00114827" w:rsidP="00114827">
      <w:pPr>
        <w:rPr>
          <w:b/>
        </w:rPr>
      </w:pPr>
      <w:r w:rsidRPr="004C327A">
        <w:rPr>
          <w:b/>
        </w:rPr>
        <w:t xml:space="preserve">Google </w:t>
      </w:r>
      <w:proofErr w:type="spellStart"/>
      <w:r w:rsidRPr="004C327A">
        <w:rPr>
          <w:b/>
        </w:rPr>
        <w:t>Analytics</w:t>
      </w:r>
      <w:proofErr w:type="spellEnd"/>
      <w:r w:rsidRPr="004C327A">
        <w:rPr>
          <w:b/>
        </w:rPr>
        <w:t xml:space="preserve"> tracking cookie </w:t>
      </w:r>
    </w:p>
    <w:p w:rsidR="00114827" w:rsidRDefault="00114827" w:rsidP="00114827">
      <w:r>
        <w:t xml:space="preserve">    Tipo: HTTP Cookie</w:t>
      </w:r>
    </w:p>
    <w:p w:rsidR="00114827" w:rsidRDefault="00114827" w:rsidP="00114827">
      <w:r>
        <w:t xml:space="preserve">    Dominio: </w:t>
      </w:r>
      <w:r w:rsidR="0039210C">
        <w:t>APROCORM</w:t>
      </w:r>
      <w:r w:rsidR="00343713">
        <w:t>.es</w:t>
      </w:r>
    </w:p>
    <w:p w:rsidR="00114827" w:rsidRDefault="00114827" w:rsidP="00114827">
      <w:r>
        <w:t xml:space="preserve">    Expira en un día.</w:t>
      </w:r>
    </w:p>
    <w:p w:rsidR="00114827" w:rsidRDefault="00114827" w:rsidP="00114827">
      <w:r>
        <w:t xml:space="preserve">Finalidad: </w:t>
      </w:r>
      <w:r w:rsidRPr="004C327A">
        <w:t xml:space="preserve">Cookie fijada por analytics.js; librería JavaScript propiedad de Google. La librería analytics.js forma parte de Google Universal </w:t>
      </w:r>
      <w:proofErr w:type="spellStart"/>
      <w:r w:rsidRPr="004C327A">
        <w:t>Analytics</w:t>
      </w:r>
      <w:proofErr w:type="spellEnd"/>
      <w:r w:rsidRPr="004C327A">
        <w:t xml:space="preserve"> y utiliza esta cookie de origen que contiene un identificador anónimo usado para distinguir </w:t>
      </w:r>
      <w:r>
        <w:t>idiomas</w:t>
      </w:r>
      <w:r w:rsidRPr="004C327A">
        <w:t>.</w:t>
      </w:r>
    </w:p>
    <w:p w:rsidR="00114827" w:rsidRDefault="00114827" w:rsidP="00114827"/>
    <w:p w:rsidR="00114827" w:rsidRPr="0008480D" w:rsidRDefault="00114827" w:rsidP="00114827">
      <w:pPr>
        <w:rPr>
          <w:b/>
        </w:rPr>
      </w:pPr>
      <w:r w:rsidRPr="0008480D">
        <w:rPr>
          <w:b/>
        </w:rPr>
        <w:lastRenderedPageBreak/>
        <w:t>_</w:t>
      </w:r>
      <w:proofErr w:type="spellStart"/>
      <w:r w:rsidRPr="0008480D">
        <w:rPr>
          <w:b/>
        </w:rPr>
        <w:t>gat</w:t>
      </w:r>
      <w:r w:rsidR="00343713">
        <w:rPr>
          <w:b/>
        </w:rPr>
        <w:t>_gtag</w:t>
      </w:r>
      <w:proofErr w:type="spellEnd"/>
    </w:p>
    <w:p w:rsidR="00114827" w:rsidRPr="0008480D" w:rsidRDefault="00114827" w:rsidP="00114827">
      <w:pPr>
        <w:rPr>
          <w:b/>
        </w:rPr>
      </w:pPr>
      <w:r w:rsidRPr="0008480D">
        <w:rPr>
          <w:b/>
        </w:rPr>
        <w:t xml:space="preserve">Google </w:t>
      </w:r>
      <w:proofErr w:type="spellStart"/>
      <w:r w:rsidRPr="0008480D">
        <w:rPr>
          <w:b/>
        </w:rPr>
        <w:t>Analytics</w:t>
      </w:r>
      <w:proofErr w:type="spellEnd"/>
      <w:r w:rsidRPr="0008480D">
        <w:rPr>
          <w:b/>
        </w:rPr>
        <w:t xml:space="preserve"> tracking cookie </w:t>
      </w:r>
    </w:p>
    <w:p w:rsidR="00114827" w:rsidRDefault="00114827" w:rsidP="00114827">
      <w:r>
        <w:t xml:space="preserve">    Tipo: HTTP Cookie</w:t>
      </w:r>
    </w:p>
    <w:p w:rsidR="00114827" w:rsidRDefault="00114827" w:rsidP="00114827">
      <w:r>
        <w:t xml:space="preserve">    Dominio: </w:t>
      </w:r>
      <w:r w:rsidR="0039210C">
        <w:t>APROCORM</w:t>
      </w:r>
      <w:r w:rsidR="00343713">
        <w:t>.es</w:t>
      </w:r>
    </w:p>
    <w:p w:rsidR="00114827" w:rsidRDefault="00114827" w:rsidP="00114827">
      <w:r>
        <w:t>Válida solo durante la actual sesión del navegador, será borrada cuando cierres el navegador.</w:t>
      </w:r>
    </w:p>
    <w:p w:rsidR="00114827" w:rsidRDefault="00114827" w:rsidP="00114827">
      <w:r>
        <w:t xml:space="preserve">Finalidad: </w:t>
      </w:r>
      <w:r w:rsidRPr="006E7B84">
        <w:t xml:space="preserve">Cookie fijada por analytics.js; librería JavaScript propiedad de Google. La librería analytics.js forma parte de Google Universal </w:t>
      </w:r>
      <w:proofErr w:type="spellStart"/>
      <w:r w:rsidRPr="006E7B84">
        <w:t>Analytics</w:t>
      </w:r>
      <w:proofErr w:type="spellEnd"/>
      <w:r w:rsidRPr="006E7B84">
        <w:t xml:space="preserve"> y utiliza esta cookie de origen que contiene un identificador para diferenciar entre los diferentes objetos de seguimiento creados en la sesión.</w:t>
      </w:r>
    </w:p>
    <w:p w:rsidR="00114827" w:rsidRDefault="00114827" w:rsidP="00114827">
      <w:bookmarkStart w:id="0" w:name="_GoBack"/>
      <w:bookmarkEnd w:id="0"/>
    </w:p>
    <w:p w:rsidR="00332CFB" w:rsidRPr="00341003" w:rsidRDefault="00332CFB" w:rsidP="00332CFB">
      <w:pPr>
        <w:jc w:val="both"/>
        <w:rPr>
          <w:b/>
        </w:rPr>
      </w:pPr>
      <w:r w:rsidRPr="00341003">
        <w:rPr>
          <w:b/>
        </w:rPr>
        <w:t>CÓMO GESTIONAR Y DESACTIVAR ESTAS COOKIES</w:t>
      </w:r>
    </w:p>
    <w:p w:rsidR="00A1532F" w:rsidRDefault="00332CFB" w:rsidP="00332CFB">
      <w:pPr>
        <w:jc w:val="both"/>
      </w:pPr>
      <w:r>
        <w:t>Si no deseas que los sitios web pongan ninguna cookie en tu equipo, puedes adaptar la configuración del navegador de modo que se te notifique antes de que se descargue ninguna cookie. De igual modo, puedes adaptar la configuración de forma que el navegador rechace todas las cookies, o únicamente las cookies de terceros. También puedes eliminar cualquiera de las cookies que ya se encuentren en tu equipo. Ten en cuenta que tendrás que adaptar por separado la configuración de cada navegador y equipo que utilices.</w:t>
      </w:r>
    </w:p>
    <w:sectPr w:rsidR="00A1532F" w:rsidSect="006063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210B"/>
    <w:multiLevelType w:val="hybridMultilevel"/>
    <w:tmpl w:val="CDB06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811DE1"/>
    <w:multiLevelType w:val="hybridMultilevel"/>
    <w:tmpl w:val="D864F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BF7349"/>
    <w:multiLevelType w:val="hybridMultilevel"/>
    <w:tmpl w:val="23641D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0A1068A"/>
    <w:multiLevelType w:val="hybridMultilevel"/>
    <w:tmpl w:val="373C6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9E60BF"/>
    <w:multiLevelType w:val="hybridMultilevel"/>
    <w:tmpl w:val="E9786290"/>
    <w:lvl w:ilvl="0" w:tplc="EE68A956">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4963BE"/>
    <w:multiLevelType w:val="hybridMultilevel"/>
    <w:tmpl w:val="770448C6"/>
    <w:lvl w:ilvl="0" w:tplc="EE68A956">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CFB"/>
    <w:rsid w:val="000413D6"/>
    <w:rsid w:val="000C3058"/>
    <w:rsid w:val="00114827"/>
    <w:rsid w:val="00131BF8"/>
    <w:rsid w:val="002A0BA5"/>
    <w:rsid w:val="00332CFB"/>
    <w:rsid w:val="00341003"/>
    <w:rsid w:val="00343713"/>
    <w:rsid w:val="0039210C"/>
    <w:rsid w:val="003E7D11"/>
    <w:rsid w:val="00517E17"/>
    <w:rsid w:val="00590399"/>
    <w:rsid w:val="0060634D"/>
    <w:rsid w:val="00665F64"/>
    <w:rsid w:val="006E721F"/>
    <w:rsid w:val="00711553"/>
    <w:rsid w:val="00736402"/>
    <w:rsid w:val="007850B3"/>
    <w:rsid w:val="008212F4"/>
    <w:rsid w:val="0091242E"/>
    <w:rsid w:val="00987832"/>
    <w:rsid w:val="009A35B3"/>
    <w:rsid w:val="009D41C5"/>
    <w:rsid w:val="00A1532F"/>
    <w:rsid w:val="00B0198D"/>
    <w:rsid w:val="00B0535F"/>
    <w:rsid w:val="00B34E44"/>
    <w:rsid w:val="00B56B9E"/>
    <w:rsid w:val="00C47BF3"/>
    <w:rsid w:val="00D510E8"/>
    <w:rsid w:val="00E34FE7"/>
    <w:rsid w:val="00E55AEC"/>
    <w:rsid w:val="00E9705E"/>
    <w:rsid w:val="00F17B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CFB"/>
    <w:pPr>
      <w:ind w:left="720"/>
      <w:contextualSpacing/>
    </w:pPr>
  </w:style>
  <w:style w:type="character" w:customStyle="1" w:styleId="st">
    <w:name w:val="st"/>
    <w:basedOn w:val="Fuentedeprrafopredeter"/>
    <w:rsid w:val="00E9705E"/>
  </w:style>
  <w:style w:type="character" w:styleId="nfasis">
    <w:name w:val="Emphasis"/>
    <w:basedOn w:val="Fuentedeprrafopredeter"/>
    <w:uiPriority w:val="20"/>
    <w:qFormat/>
    <w:rsid w:val="00665F6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7173</Characters>
  <Application>Microsoft Office Word</Application>
  <DocSecurity>0</DocSecurity>
  <Lines>59</Lines>
  <Paragraphs>16</Paragraphs>
  <ScaleCrop>false</ScaleCrop>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Martínez López</dc:creator>
  <cp:lastModifiedBy>Guerto Raboarcarde</cp:lastModifiedBy>
  <cp:revision>2</cp:revision>
  <dcterms:created xsi:type="dcterms:W3CDTF">2018-06-01T06:50:00Z</dcterms:created>
  <dcterms:modified xsi:type="dcterms:W3CDTF">2018-06-01T06:50:00Z</dcterms:modified>
</cp:coreProperties>
</file>